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25" w:rsidRDefault="007A0C25" w:rsidP="007A0C25">
      <w:pPr>
        <w:pStyle w:val="Prrafodelista"/>
        <w:spacing w:line="360" w:lineRule="auto"/>
        <w:ind w:left="990"/>
        <w:rPr>
          <w:rFonts w:asciiTheme="majorHAnsi" w:hAnsiTheme="majorHAnsi" w:cs="Times New Roman"/>
          <w:b/>
          <w:sz w:val="24"/>
          <w:szCs w:val="24"/>
        </w:rPr>
      </w:pPr>
    </w:p>
    <w:p w:rsidR="007A0C25" w:rsidRPr="007A0C25" w:rsidRDefault="007A0C25" w:rsidP="007A0C25">
      <w:pPr>
        <w:pStyle w:val="Prrafodelista"/>
        <w:spacing w:line="360" w:lineRule="auto"/>
        <w:ind w:left="990"/>
        <w:rPr>
          <w:rFonts w:asciiTheme="majorHAnsi" w:hAnsiTheme="majorHAnsi" w:cs="Times New Roman"/>
          <w:b/>
          <w:sz w:val="24"/>
          <w:szCs w:val="24"/>
        </w:rPr>
      </w:pPr>
      <w:r w:rsidRPr="007A0C25">
        <w:rPr>
          <w:rFonts w:asciiTheme="majorHAnsi" w:hAnsiTheme="majorHAnsi" w:cs="Times New Roman"/>
          <w:b/>
          <w:sz w:val="24"/>
          <w:szCs w:val="24"/>
        </w:rPr>
        <w:t>EJEMPLO EJERCICIO PUNTO DE EQUILIBRIO</w:t>
      </w:r>
    </w:p>
    <w:p w:rsidR="007A0C25" w:rsidRDefault="007A0C25" w:rsidP="007A0C25">
      <w:pPr>
        <w:pStyle w:val="Prrafodelista"/>
        <w:spacing w:line="360" w:lineRule="auto"/>
        <w:ind w:left="990"/>
        <w:rPr>
          <w:rFonts w:asciiTheme="majorHAnsi" w:hAnsiTheme="majorHAnsi" w:cs="Times New Roman"/>
          <w:sz w:val="24"/>
          <w:szCs w:val="24"/>
        </w:rPr>
      </w:pPr>
    </w:p>
    <w:p w:rsidR="005E783C" w:rsidRPr="0024494C" w:rsidRDefault="005E783C" w:rsidP="007A0C25">
      <w:pPr>
        <w:pStyle w:val="Prrafodelista"/>
        <w:spacing w:line="360" w:lineRule="auto"/>
        <w:ind w:left="990"/>
        <w:rPr>
          <w:rFonts w:asciiTheme="majorHAnsi" w:hAnsiTheme="majorHAnsi" w:cs="Times New Roman"/>
          <w:sz w:val="24"/>
          <w:szCs w:val="24"/>
        </w:rPr>
      </w:pPr>
      <w:r w:rsidRPr="0024494C">
        <w:rPr>
          <w:rFonts w:asciiTheme="majorHAnsi" w:hAnsiTheme="majorHAnsi" w:cs="Times New Roman"/>
          <w:sz w:val="24"/>
          <w:szCs w:val="24"/>
        </w:rPr>
        <w:t xml:space="preserve">En el mercado de  zapatillas deportivas existen 2000 consumidores idénticos, cada uno de ellos con una función de demanda </w:t>
      </w:r>
      <w:r w:rsidRPr="0024494C">
        <w:rPr>
          <w:rFonts w:asciiTheme="majorHAnsi" w:hAnsiTheme="majorHAnsi" w:cs="Times New Roman"/>
          <w:i/>
          <w:iCs/>
          <w:sz w:val="24"/>
          <w:szCs w:val="24"/>
        </w:rPr>
        <w:t>D</w:t>
      </w:r>
      <w:r w:rsidRPr="0024494C">
        <w:rPr>
          <w:rFonts w:asciiTheme="majorHAnsi" w:hAnsiTheme="majorHAnsi" w:cs="Times New Roman"/>
          <w:sz w:val="24"/>
          <w:szCs w:val="24"/>
        </w:rPr>
        <w:t xml:space="preserve">= 10 – </w:t>
      </w:r>
      <w:r w:rsidRPr="0024494C">
        <w:rPr>
          <w:rFonts w:asciiTheme="majorHAnsi" w:hAnsiTheme="majorHAnsi" w:cs="Times New Roman"/>
          <w:i/>
          <w:iCs/>
          <w:sz w:val="24"/>
          <w:szCs w:val="24"/>
        </w:rPr>
        <w:t xml:space="preserve">P </w:t>
      </w:r>
      <w:r w:rsidRPr="0024494C">
        <w:rPr>
          <w:rFonts w:asciiTheme="majorHAnsi" w:hAnsiTheme="majorHAnsi" w:cs="Times New Roman"/>
          <w:sz w:val="24"/>
          <w:szCs w:val="24"/>
        </w:rPr>
        <w:t xml:space="preserve">y 200 productores idénticos con una función de oferta </w:t>
      </w:r>
      <w:r w:rsidRPr="0024494C">
        <w:rPr>
          <w:rFonts w:asciiTheme="majorHAnsi" w:hAnsiTheme="majorHAnsi" w:cs="Times New Roman"/>
          <w:i/>
          <w:iCs/>
          <w:sz w:val="24"/>
          <w:szCs w:val="24"/>
        </w:rPr>
        <w:t xml:space="preserve">O </w:t>
      </w:r>
      <w:r w:rsidRPr="0024494C">
        <w:rPr>
          <w:rFonts w:asciiTheme="majorHAnsi" w:hAnsiTheme="majorHAnsi" w:cs="Times New Roman"/>
          <w:sz w:val="24"/>
          <w:szCs w:val="24"/>
        </w:rPr>
        <w:t xml:space="preserve">= 10 </w:t>
      </w:r>
      <w:r w:rsidRPr="0024494C">
        <w:rPr>
          <w:rFonts w:asciiTheme="majorHAnsi" w:hAnsiTheme="majorHAnsi" w:cs="Times New Roman"/>
          <w:i/>
          <w:iCs/>
          <w:sz w:val="24"/>
          <w:szCs w:val="24"/>
        </w:rPr>
        <w:t>P</w:t>
      </w:r>
    </w:p>
    <w:p w:rsidR="005E783C" w:rsidRPr="007A54B1" w:rsidRDefault="005E783C" w:rsidP="005E783C">
      <w:pPr>
        <w:pStyle w:val="Prrafodelista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A54B1">
        <w:rPr>
          <w:rFonts w:asciiTheme="majorHAnsi" w:hAnsiTheme="majorHAnsi" w:cs="Times New Roman"/>
          <w:sz w:val="24"/>
          <w:szCs w:val="24"/>
        </w:rPr>
        <w:t>Se pide:</w:t>
      </w:r>
    </w:p>
    <w:p w:rsidR="005E783C" w:rsidRPr="007A54B1" w:rsidRDefault="005E783C" w:rsidP="005E783C">
      <w:pPr>
        <w:pStyle w:val="Prrafodelista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A54B1">
        <w:rPr>
          <w:rFonts w:asciiTheme="majorHAnsi" w:hAnsiTheme="majorHAnsi" w:cs="Times New Roman"/>
          <w:sz w:val="24"/>
          <w:szCs w:val="24"/>
        </w:rPr>
        <w:t>a) Hallar las funciones de oferta y demanda del mercado y la solución de equilibrio.</w:t>
      </w:r>
    </w:p>
    <w:p w:rsidR="005E783C" w:rsidRPr="007A54B1" w:rsidRDefault="005E783C" w:rsidP="005E783C">
      <w:pPr>
        <w:pStyle w:val="Prrafodelista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A54B1">
        <w:rPr>
          <w:rFonts w:asciiTheme="majorHAnsi" w:hAnsiTheme="majorHAnsi" w:cs="Times New Roman"/>
          <w:sz w:val="24"/>
          <w:szCs w:val="24"/>
        </w:rPr>
        <w:t xml:space="preserve">b) Fruto de un descenso de la renta de los consumidores la curva de demanda del mercado pasa a ser </w:t>
      </w:r>
      <w:r w:rsidRPr="007A54B1">
        <w:rPr>
          <w:rFonts w:asciiTheme="majorHAnsi" w:hAnsiTheme="majorHAnsi" w:cs="Times New Roman"/>
          <w:i/>
          <w:iCs/>
          <w:sz w:val="24"/>
          <w:szCs w:val="24"/>
        </w:rPr>
        <w:t>D</w:t>
      </w:r>
      <w:r w:rsidRPr="007A54B1">
        <w:rPr>
          <w:rFonts w:asciiTheme="majorHAnsi" w:hAnsiTheme="majorHAnsi" w:cs="Times New Roman"/>
          <w:sz w:val="24"/>
          <w:szCs w:val="24"/>
        </w:rPr>
        <w:t>= 12.000 - 2.000</w:t>
      </w:r>
      <w:r w:rsidRPr="007A54B1">
        <w:rPr>
          <w:rFonts w:asciiTheme="majorHAnsi" w:hAnsiTheme="majorHAnsi" w:cs="Times New Roman"/>
          <w:i/>
          <w:iCs/>
          <w:sz w:val="24"/>
          <w:szCs w:val="24"/>
        </w:rPr>
        <w:t xml:space="preserve">P </w:t>
      </w:r>
      <w:r w:rsidRPr="007A54B1">
        <w:rPr>
          <w:rFonts w:asciiTheme="majorHAnsi" w:hAnsiTheme="majorHAnsi" w:cs="Times New Roman"/>
          <w:sz w:val="24"/>
          <w:szCs w:val="24"/>
        </w:rPr>
        <w:t>y la oferta no varía. Hallar el nuevo equilibrio.</w:t>
      </w:r>
    </w:p>
    <w:p w:rsidR="005E783C" w:rsidRPr="007A54B1" w:rsidRDefault="005E783C" w:rsidP="005E783C">
      <w:pPr>
        <w:pStyle w:val="Prrafodelista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A54B1">
        <w:rPr>
          <w:rFonts w:asciiTheme="majorHAnsi" w:hAnsiTheme="majorHAnsi" w:cs="Times New Roman"/>
          <w:sz w:val="24"/>
          <w:szCs w:val="24"/>
        </w:rPr>
        <w:t xml:space="preserve">c) Un abaratamiento de los costes del sector desplaza la curva de oferta del mercado que pasa a ser </w:t>
      </w:r>
      <w:r w:rsidRPr="007A54B1">
        <w:rPr>
          <w:rFonts w:asciiTheme="majorHAnsi" w:hAnsiTheme="majorHAnsi" w:cs="Times New Roman"/>
          <w:i/>
          <w:iCs/>
          <w:sz w:val="24"/>
          <w:szCs w:val="24"/>
        </w:rPr>
        <w:t>O</w:t>
      </w:r>
      <w:r w:rsidRPr="007A54B1">
        <w:rPr>
          <w:rFonts w:asciiTheme="majorHAnsi" w:hAnsiTheme="majorHAnsi" w:cs="Times New Roman"/>
          <w:sz w:val="24"/>
          <w:szCs w:val="24"/>
        </w:rPr>
        <w:t xml:space="preserve">= 2.000 + 2.000 </w:t>
      </w:r>
      <w:r w:rsidRPr="007A54B1">
        <w:rPr>
          <w:rFonts w:asciiTheme="majorHAnsi" w:hAnsiTheme="majorHAnsi" w:cs="Times New Roman"/>
          <w:i/>
          <w:iCs/>
          <w:sz w:val="24"/>
          <w:szCs w:val="24"/>
        </w:rPr>
        <w:t xml:space="preserve">P </w:t>
      </w:r>
      <w:r w:rsidRPr="007A54B1">
        <w:rPr>
          <w:rFonts w:asciiTheme="majorHAnsi" w:hAnsiTheme="majorHAnsi" w:cs="Times New Roman"/>
          <w:sz w:val="24"/>
          <w:szCs w:val="24"/>
        </w:rPr>
        <w:t>y la demanda no varía. Hallar el nuevo equilibrio.</w:t>
      </w:r>
    </w:p>
    <w:p w:rsidR="005E783C" w:rsidRPr="007A0C25" w:rsidRDefault="005E783C" w:rsidP="007A0C25">
      <w:pPr>
        <w:pStyle w:val="Prrafodelista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A54B1">
        <w:rPr>
          <w:rFonts w:asciiTheme="majorHAnsi" w:hAnsiTheme="majorHAnsi" w:cs="Times New Roman"/>
          <w:sz w:val="24"/>
          <w:szCs w:val="24"/>
        </w:rPr>
        <w:t>d) Si ocurren simultáneamente las circunstancias descritas anteriormente ¿</w:t>
      </w:r>
      <w:r w:rsidR="007A0C25" w:rsidRPr="007A54B1">
        <w:rPr>
          <w:rFonts w:asciiTheme="majorHAnsi" w:hAnsiTheme="majorHAnsi" w:cs="Times New Roman"/>
          <w:sz w:val="24"/>
          <w:szCs w:val="24"/>
        </w:rPr>
        <w:t>cuál</w:t>
      </w:r>
      <w:r w:rsidR="007A0C25">
        <w:rPr>
          <w:rFonts w:asciiTheme="majorHAnsi" w:hAnsiTheme="majorHAnsi" w:cs="Times New Roman"/>
          <w:sz w:val="24"/>
          <w:szCs w:val="24"/>
        </w:rPr>
        <w:t xml:space="preserve"> </w:t>
      </w:r>
      <w:r w:rsidRPr="007A0C25">
        <w:rPr>
          <w:rFonts w:asciiTheme="majorHAnsi" w:hAnsiTheme="majorHAnsi" w:cs="Times New Roman"/>
          <w:sz w:val="24"/>
          <w:szCs w:val="24"/>
        </w:rPr>
        <w:t>sería el nuevo equilibrio?</w:t>
      </w:r>
    </w:p>
    <w:p w:rsidR="00181DB0" w:rsidRPr="005E783C" w:rsidRDefault="007A0C25" w:rsidP="005E783C"/>
    <w:sectPr w:rsidR="00181DB0" w:rsidRPr="005E783C" w:rsidSect="00253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7C30"/>
    <w:multiLevelType w:val="hybridMultilevel"/>
    <w:tmpl w:val="1B8C3078"/>
    <w:lvl w:ilvl="0" w:tplc="D4542D88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10" w:hanging="360"/>
      </w:pPr>
    </w:lvl>
    <w:lvl w:ilvl="2" w:tplc="2C0A001B" w:tentative="1">
      <w:start w:val="1"/>
      <w:numFmt w:val="lowerRoman"/>
      <w:lvlText w:val="%3."/>
      <w:lvlJc w:val="right"/>
      <w:pPr>
        <w:ind w:left="2430" w:hanging="180"/>
      </w:pPr>
    </w:lvl>
    <w:lvl w:ilvl="3" w:tplc="2C0A000F" w:tentative="1">
      <w:start w:val="1"/>
      <w:numFmt w:val="decimal"/>
      <w:lvlText w:val="%4."/>
      <w:lvlJc w:val="left"/>
      <w:pPr>
        <w:ind w:left="3150" w:hanging="360"/>
      </w:pPr>
    </w:lvl>
    <w:lvl w:ilvl="4" w:tplc="2C0A0019" w:tentative="1">
      <w:start w:val="1"/>
      <w:numFmt w:val="lowerLetter"/>
      <w:lvlText w:val="%5."/>
      <w:lvlJc w:val="left"/>
      <w:pPr>
        <w:ind w:left="3870" w:hanging="360"/>
      </w:pPr>
    </w:lvl>
    <w:lvl w:ilvl="5" w:tplc="2C0A001B" w:tentative="1">
      <w:start w:val="1"/>
      <w:numFmt w:val="lowerRoman"/>
      <w:lvlText w:val="%6."/>
      <w:lvlJc w:val="right"/>
      <w:pPr>
        <w:ind w:left="4590" w:hanging="180"/>
      </w:pPr>
    </w:lvl>
    <w:lvl w:ilvl="6" w:tplc="2C0A000F" w:tentative="1">
      <w:start w:val="1"/>
      <w:numFmt w:val="decimal"/>
      <w:lvlText w:val="%7."/>
      <w:lvlJc w:val="left"/>
      <w:pPr>
        <w:ind w:left="5310" w:hanging="360"/>
      </w:pPr>
    </w:lvl>
    <w:lvl w:ilvl="7" w:tplc="2C0A0019" w:tentative="1">
      <w:start w:val="1"/>
      <w:numFmt w:val="lowerLetter"/>
      <w:lvlText w:val="%8."/>
      <w:lvlJc w:val="left"/>
      <w:pPr>
        <w:ind w:left="6030" w:hanging="360"/>
      </w:pPr>
    </w:lvl>
    <w:lvl w:ilvl="8" w:tplc="2C0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83C"/>
    <w:rsid w:val="0025374F"/>
    <w:rsid w:val="005E783C"/>
    <w:rsid w:val="00690009"/>
    <w:rsid w:val="007A0C25"/>
    <w:rsid w:val="00C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2020-06-30T04:32:00Z</dcterms:created>
  <dcterms:modified xsi:type="dcterms:W3CDTF">2020-06-30T04:50:00Z</dcterms:modified>
</cp:coreProperties>
</file>